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00" w:rsidRDefault="006459BB">
      <w:pPr>
        <w:spacing w:after="200" w:line="276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Sintese</w:t>
      </w:r>
      <w:proofErr w:type="spellEnd"/>
      <w:r>
        <w:rPr>
          <w:rFonts w:ascii="Calibri" w:eastAsia="Calibri" w:hAnsi="Calibri" w:cs="Calibri"/>
          <w:sz w:val="22"/>
        </w:rPr>
        <w:t xml:space="preserve"> do</w:t>
      </w:r>
      <w:r w:rsidR="0048339C">
        <w:rPr>
          <w:rFonts w:ascii="Calibri" w:eastAsia="Calibri" w:hAnsi="Calibri" w:cs="Calibri"/>
          <w:sz w:val="22"/>
        </w:rPr>
        <w:t xml:space="preserve"> Evento IEA Cátedra Oscar Sala - Inteligência Artificial e seu uso pela Justiça: vantagens, riscos e desafios</w:t>
      </w:r>
      <w:r>
        <w:rPr>
          <w:rFonts w:ascii="Calibri" w:eastAsia="Calibri" w:hAnsi="Calibri" w:cs="Calibri"/>
          <w:sz w:val="22"/>
        </w:rPr>
        <w:t xml:space="preserve">, </w:t>
      </w:r>
      <w:proofErr w:type="gramStart"/>
      <w:r>
        <w:rPr>
          <w:rFonts w:ascii="Calibri" w:eastAsia="Calibri" w:hAnsi="Calibri" w:cs="Calibri"/>
          <w:sz w:val="22"/>
        </w:rPr>
        <w:t>realizado no dia</w:t>
      </w:r>
      <w:proofErr w:type="gramEnd"/>
      <w:r>
        <w:rPr>
          <w:rFonts w:ascii="Calibri" w:eastAsia="Calibri" w:hAnsi="Calibri" w:cs="Calibri"/>
          <w:sz w:val="22"/>
        </w:rPr>
        <w:t xml:space="preserve"> 05/12/2023.</w:t>
      </w:r>
    </w:p>
    <w:p w:rsidR="009631C8" w:rsidRDefault="009631C8">
      <w:pPr>
        <w:spacing w:after="200" w:line="276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4345"/>
      </w:tblGrid>
      <w:tr w:rsidR="009631C8" w:rsidRPr="009631C8" w:rsidTr="009631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1C8" w:rsidRPr="009631C8" w:rsidRDefault="009631C8" w:rsidP="0096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0" w:type="auto"/>
            <w:vAlign w:val="center"/>
            <w:hideMark/>
          </w:tcPr>
          <w:p w:rsidR="009631C8" w:rsidRPr="009631C8" w:rsidRDefault="009631C8" w:rsidP="00963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Por </w:t>
            </w:r>
            <w:r w:rsidRPr="009631C8">
              <w:rPr>
                <w:rFonts w:ascii="Times New Roman" w:eastAsia="Times New Roman" w:hAnsi="Times New Roman" w:cs="Times New Roman"/>
                <w:kern w:val="0"/>
              </w:rPr>
              <w:t xml:space="preserve">Mateus Henrique Amorim Moura Rocha </w:t>
            </w:r>
          </w:p>
        </w:tc>
      </w:tr>
    </w:tbl>
    <w:p w:rsidR="009631C8" w:rsidRPr="009631C8" w:rsidRDefault="009631C8">
      <w:pPr>
        <w:spacing w:after="200" w:line="276" w:lineRule="auto"/>
      </w:pPr>
    </w:p>
    <w:p w:rsidR="00656300" w:rsidRDefault="00656300">
      <w:pPr>
        <w:spacing w:after="200" w:line="276" w:lineRule="auto"/>
        <w:rPr>
          <w:rFonts w:ascii="Calibri" w:eastAsia="Calibri" w:hAnsi="Calibri" w:cs="Calibri"/>
          <w:sz w:val="22"/>
        </w:rPr>
      </w:pPr>
    </w:p>
    <w:p w:rsidR="00656300" w:rsidRDefault="0048339C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O evento se iniciou com </w:t>
      </w:r>
      <w:r w:rsidR="006459BB">
        <w:rPr>
          <w:rFonts w:ascii="Calibri" w:eastAsia="Calibri" w:hAnsi="Calibri" w:cs="Calibri"/>
          <w:sz w:val="22"/>
        </w:rPr>
        <w:t xml:space="preserve">a saudação do </w:t>
      </w:r>
      <w:r>
        <w:rPr>
          <w:rFonts w:ascii="Calibri" w:eastAsia="Calibri" w:hAnsi="Calibri" w:cs="Calibri"/>
          <w:sz w:val="22"/>
        </w:rPr>
        <w:t xml:space="preserve">Prof. Guilherme Ary Plonski e do Prof. Luiz Fernando Martins Castro aos colegas e instituições participantes, enfatizando a importância do encontro para a discussão contemporânea da eminente expansão da Inteligência Artificial e a informatização do Poder Judiciário. O Prof. Pablo Ortellado (IEA-USP) comentou sobre os impactos da IA em trabalhos mais complexos. Igualmente, </w:t>
      </w:r>
      <w:r w:rsidR="006459BB">
        <w:rPr>
          <w:rFonts w:ascii="Calibri" w:eastAsia="Calibri" w:hAnsi="Calibri" w:cs="Calibri"/>
          <w:sz w:val="22"/>
        </w:rPr>
        <w:t xml:space="preserve">o </w:t>
      </w:r>
      <w:r>
        <w:rPr>
          <w:rFonts w:ascii="Calibri" w:eastAsia="Calibri" w:hAnsi="Calibri" w:cs="Calibri"/>
          <w:sz w:val="22"/>
        </w:rPr>
        <w:t xml:space="preserve">Prof. Fabio Cozman (C4AI-USP) </w:t>
      </w:r>
      <w:r w:rsidR="006459BB">
        <w:rPr>
          <w:rFonts w:ascii="Calibri" w:eastAsia="Calibri" w:hAnsi="Calibri" w:cs="Calibri"/>
          <w:sz w:val="22"/>
        </w:rPr>
        <w:t xml:space="preserve">relatou sua </w:t>
      </w:r>
      <w:r>
        <w:rPr>
          <w:rFonts w:ascii="Calibri" w:eastAsia="Calibri" w:hAnsi="Calibri" w:cs="Calibri"/>
          <w:sz w:val="22"/>
        </w:rPr>
        <w:t xml:space="preserve">preocupação </w:t>
      </w:r>
      <w:r w:rsidR="006459BB">
        <w:rPr>
          <w:rFonts w:ascii="Calibri" w:eastAsia="Calibri" w:hAnsi="Calibri" w:cs="Calibri"/>
          <w:sz w:val="22"/>
        </w:rPr>
        <w:t xml:space="preserve">com as iniciativas </w:t>
      </w:r>
      <w:r>
        <w:rPr>
          <w:rFonts w:ascii="Calibri" w:eastAsia="Calibri" w:hAnsi="Calibri" w:cs="Calibri"/>
          <w:sz w:val="22"/>
        </w:rPr>
        <w:t>governamenta</w:t>
      </w:r>
      <w:r w:rsidR="006459BB">
        <w:rPr>
          <w:rFonts w:ascii="Calibri" w:eastAsia="Calibri" w:hAnsi="Calibri" w:cs="Calibri"/>
          <w:sz w:val="22"/>
        </w:rPr>
        <w:t>is</w:t>
      </w:r>
      <w:r>
        <w:rPr>
          <w:rFonts w:ascii="Calibri" w:eastAsia="Calibri" w:hAnsi="Calibri" w:cs="Calibri"/>
          <w:sz w:val="22"/>
        </w:rPr>
        <w:t xml:space="preserve"> sobre a estratégia de governança sobre IA, que leva a várias discussões sobre riscos e vantagens. O Secretário Executivo do CGI.br, </w:t>
      </w:r>
      <w:r w:rsidR="006459BB">
        <w:rPr>
          <w:rFonts w:ascii="Calibri" w:eastAsia="Calibri" w:hAnsi="Calibri" w:cs="Calibri"/>
          <w:sz w:val="22"/>
        </w:rPr>
        <w:t xml:space="preserve">Prof. </w:t>
      </w:r>
      <w:proofErr w:type="spellStart"/>
      <w:r>
        <w:rPr>
          <w:rFonts w:ascii="Calibri" w:eastAsia="Calibri" w:hAnsi="Calibri" w:cs="Calibri"/>
          <w:sz w:val="22"/>
        </w:rPr>
        <w:t>Harmut</w:t>
      </w:r>
      <w:proofErr w:type="spellEnd"/>
      <w:r>
        <w:rPr>
          <w:rFonts w:ascii="Calibri" w:eastAsia="Calibri" w:hAnsi="Calibri" w:cs="Calibri"/>
          <w:sz w:val="22"/>
        </w:rPr>
        <w:t xml:space="preserve"> Glaser, comentou </w:t>
      </w:r>
      <w:r w:rsidR="006459BB">
        <w:rPr>
          <w:rFonts w:ascii="Calibri" w:eastAsia="Calibri" w:hAnsi="Calibri" w:cs="Calibri"/>
          <w:sz w:val="22"/>
        </w:rPr>
        <w:t>o novo olhar daquele órgão multissetorial, e seu interesse mais além das questões</w:t>
      </w:r>
      <w:r>
        <w:rPr>
          <w:rFonts w:ascii="Calibri" w:eastAsia="Calibri" w:hAnsi="Calibri" w:cs="Calibri"/>
          <w:sz w:val="22"/>
        </w:rPr>
        <w:t xml:space="preserve"> infraestrutura da internet, e sim no seu conteúdo, como a</w:t>
      </w:r>
      <w:r w:rsidR="006459BB">
        <w:rPr>
          <w:rFonts w:ascii="Calibri" w:eastAsia="Calibri" w:hAnsi="Calibri" w:cs="Calibri"/>
          <w:sz w:val="22"/>
        </w:rPr>
        <w:t xml:space="preserve"> contribuição para a</w:t>
      </w:r>
      <w:r>
        <w:rPr>
          <w:rFonts w:ascii="Calibri" w:eastAsia="Calibri" w:hAnsi="Calibri" w:cs="Calibri"/>
          <w:sz w:val="22"/>
        </w:rPr>
        <w:t xml:space="preserve"> expansão dos centros de estudo em IA e do envolvimento do CGI.br com a IA. </w:t>
      </w:r>
    </w:p>
    <w:p w:rsidR="00656300" w:rsidRDefault="0048339C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6459BB">
        <w:rPr>
          <w:rFonts w:ascii="Calibri" w:eastAsia="Calibri" w:hAnsi="Calibri" w:cs="Calibri"/>
          <w:sz w:val="22"/>
        </w:rPr>
        <w:t>Em</w:t>
      </w:r>
      <w:r>
        <w:rPr>
          <w:rFonts w:ascii="Calibri" w:eastAsia="Calibri" w:hAnsi="Calibri" w:cs="Calibri"/>
          <w:sz w:val="22"/>
        </w:rPr>
        <w:t xml:space="preserve"> sua </w:t>
      </w:r>
      <w:r w:rsidR="006459BB">
        <w:rPr>
          <w:rFonts w:ascii="Calibri" w:eastAsia="Calibri" w:hAnsi="Calibri" w:cs="Calibri"/>
          <w:sz w:val="22"/>
        </w:rPr>
        <w:t xml:space="preserve">apresentação </w:t>
      </w:r>
      <w:r>
        <w:rPr>
          <w:rFonts w:ascii="Calibri" w:eastAsia="Calibri" w:hAnsi="Calibri" w:cs="Calibri"/>
          <w:sz w:val="22"/>
        </w:rPr>
        <w:t>de abertura, o Professor Catedrático Virgílio Almeida (IEA-USP) enfatizou a</w:t>
      </w:r>
      <w:r w:rsidR="006459BB">
        <w:rPr>
          <w:rFonts w:ascii="Calibri" w:eastAsia="Calibri" w:hAnsi="Calibri" w:cs="Calibri"/>
          <w:sz w:val="22"/>
        </w:rPr>
        <w:t xml:space="preserve"> importância da abordagem</w:t>
      </w:r>
      <w:r>
        <w:rPr>
          <w:rFonts w:ascii="Calibri" w:eastAsia="Calibri" w:hAnsi="Calibri" w:cs="Calibri"/>
          <w:sz w:val="22"/>
        </w:rPr>
        <w:t xml:space="preserve"> multidisciplinar para </w:t>
      </w:r>
      <w:r w:rsidR="006459BB">
        <w:rPr>
          <w:rFonts w:ascii="Calibri" w:eastAsia="Calibri" w:hAnsi="Calibri" w:cs="Calibri"/>
          <w:sz w:val="22"/>
        </w:rPr>
        <w:t>lidar com</w:t>
      </w:r>
      <w:r>
        <w:rPr>
          <w:rFonts w:ascii="Calibri" w:eastAsia="Calibri" w:hAnsi="Calibri" w:cs="Calibri"/>
          <w:sz w:val="22"/>
        </w:rPr>
        <w:t xml:space="preserve"> os impactos no judiciário. </w:t>
      </w:r>
      <w:r w:rsidR="006459BB">
        <w:rPr>
          <w:rFonts w:ascii="Calibri" w:eastAsia="Calibri" w:hAnsi="Calibri" w:cs="Calibri"/>
          <w:sz w:val="22"/>
        </w:rPr>
        <w:t>Em s</w:t>
      </w:r>
      <w:r>
        <w:rPr>
          <w:rFonts w:ascii="Calibri" w:eastAsia="Calibri" w:hAnsi="Calibri" w:cs="Calibri"/>
          <w:sz w:val="22"/>
        </w:rPr>
        <w:t>ua palestra, “</w:t>
      </w:r>
      <w:proofErr w:type="spellStart"/>
      <w:r>
        <w:rPr>
          <w:rFonts w:ascii="Calibri" w:eastAsia="Calibri" w:hAnsi="Calibri" w:cs="Calibri"/>
          <w:sz w:val="22"/>
        </w:rPr>
        <w:t>Responsable</w:t>
      </w:r>
      <w:proofErr w:type="spellEnd"/>
      <w:r>
        <w:rPr>
          <w:rFonts w:ascii="Calibri" w:eastAsia="Calibri" w:hAnsi="Calibri" w:cs="Calibri"/>
          <w:sz w:val="22"/>
        </w:rPr>
        <w:t xml:space="preserve"> AI in </w:t>
      </w:r>
      <w:proofErr w:type="spellStart"/>
      <w:r>
        <w:rPr>
          <w:rFonts w:ascii="Calibri" w:eastAsia="Calibri" w:hAnsi="Calibri" w:cs="Calibri"/>
          <w:sz w:val="22"/>
        </w:rPr>
        <w:t>the</w:t>
      </w:r>
      <w:proofErr w:type="spellEnd"/>
      <w:r>
        <w:rPr>
          <w:rFonts w:ascii="Calibri" w:eastAsia="Calibri" w:hAnsi="Calibri" w:cs="Calibri"/>
          <w:sz w:val="22"/>
        </w:rPr>
        <w:t xml:space="preserve"> Global South”, trouxe exemplos de uso de IA</w:t>
      </w:r>
      <w:r w:rsidR="006459BB">
        <w:rPr>
          <w:rFonts w:ascii="Calibri" w:eastAsia="Calibri" w:hAnsi="Calibri" w:cs="Calibri"/>
          <w:sz w:val="22"/>
        </w:rPr>
        <w:t xml:space="preserve"> em</w:t>
      </w:r>
      <w:r>
        <w:rPr>
          <w:rFonts w:ascii="Calibri" w:eastAsia="Calibri" w:hAnsi="Calibri" w:cs="Calibri"/>
          <w:sz w:val="22"/>
        </w:rPr>
        <w:t xml:space="preserve"> outras áreas de conhecimento</w:t>
      </w:r>
      <w:r w:rsidR="006459BB">
        <w:rPr>
          <w:rFonts w:ascii="Calibri" w:eastAsia="Calibri" w:hAnsi="Calibri" w:cs="Calibri"/>
          <w:sz w:val="22"/>
        </w:rPr>
        <w:t>,</w:t>
      </w:r>
      <w:r>
        <w:rPr>
          <w:rFonts w:ascii="Calibri" w:eastAsia="Calibri" w:hAnsi="Calibri" w:cs="Calibri"/>
          <w:sz w:val="22"/>
        </w:rPr>
        <w:t xml:space="preserve"> e re</w:t>
      </w:r>
      <w:r w:rsidR="006459BB">
        <w:rPr>
          <w:rFonts w:ascii="Calibri" w:eastAsia="Calibri" w:hAnsi="Calibri" w:cs="Calibri"/>
          <w:sz w:val="22"/>
        </w:rPr>
        <w:t>ssa</w:t>
      </w:r>
      <w:r>
        <w:rPr>
          <w:rFonts w:ascii="Calibri" w:eastAsia="Calibri" w:hAnsi="Calibri" w:cs="Calibri"/>
          <w:sz w:val="22"/>
        </w:rPr>
        <w:t xml:space="preserve">ltou a necessidade de transparência e governança da IA. Reforçou a importância da pesquisa acadêmica sobre o uso de </w:t>
      </w:r>
      <w:proofErr w:type="gramStart"/>
      <w:r>
        <w:rPr>
          <w:rFonts w:ascii="Calibri" w:eastAsia="Calibri" w:hAnsi="Calibri" w:cs="Calibri"/>
          <w:sz w:val="22"/>
        </w:rPr>
        <w:t>IA ,</w:t>
      </w:r>
      <w:proofErr w:type="gramEnd"/>
      <w:r>
        <w:rPr>
          <w:rFonts w:ascii="Calibri" w:eastAsia="Calibri" w:hAnsi="Calibri" w:cs="Calibri"/>
          <w:sz w:val="22"/>
        </w:rPr>
        <w:t xml:space="preserve"> devido aos seus impactos e potências em diversas facetas da vida, denotando que os riscos ainda não são totalmente claros. Falou também como as novas ferramentas generativas precisam de “</w:t>
      </w:r>
      <w:proofErr w:type="spellStart"/>
      <w:r>
        <w:rPr>
          <w:rFonts w:ascii="Calibri" w:eastAsia="Calibri" w:hAnsi="Calibri" w:cs="Calibri"/>
          <w:i/>
          <w:sz w:val="22"/>
        </w:rPr>
        <w:t>guidelines</w:t>
      </w:r>
      <w:proofErr w:type="spellEnd"/>
      <w:r>
        <w:rPr>
          <w:rFonts w:ascii="Calibri" w:eastAsia="Calibri" w:hAnsi="Calibri" w:cs="Calibri"/>
          <w:sz w:val="22"/>
        </w:rPr>
        <w:t>”</w:t>
      </w:r>
      <w:r w:rsidR="006459BB">
        <w:rPr>
          <w:rFonts w:ascii="Calibri" w:eastAsia="Calibri" w:hAnsi="Calibri" w:cs="Calibri"/>
          <w:sz w:val="22"/>
        </w:rPr>
        <w:t xml:space="preserve"> para o seu</w:t>
      </w:r>
      <w:r>
        <w:rPr>
          <w:rFonts w:ascii="Calibri" w:eastAsia="Calibri" w:hAnsi="Calibri" w:cs="Calibri"/>
          <w:sz w:val="22"/>
        </w:rPr>
        <w:t xml:space="preserve"> desenvolvimento, principalmente pelo uso dos “modelos fundacionais”, que caso apresentem riscos e </w:t>
      </w:r>
      <w:r w:rsidR="006459BB">
        <w:rPr>
          <w:rFonts w:ascii="Calibri" w:eastAsia="Calibri" w:hAnsi="Calibri" w:cs="Calibri"/>
          <w:sz w:val="22"/>
        </w:rPr>
        <w:t>vieses</w:t>
      </w:r>
      <w:r>
        <w:rPr>
          <w:rFonts w:ascii="Calibri" w:eastAsia="Calibri" w:hAnsi="Calibri" w:cs="Calibri"/>
          <w:sz w:val="22"/>
        </w:rPr>
        <w:t xml:space="preserve">, poderão prejudicar as ferramentas criadas com base neles. Segundo ele, a governança multidisciplinar é chave no futuro da discussão, </w:t>
      </w:r>
      <w:r w:rsidR="006459BB">
        <w:rPr>
          <w:rFonts w:ascii="Calibri" w:eastAsia="Calibri" w:hAnsi="Calibri" w:cs="Calibri"/>
          <w:sz w:val="22"/>
        </w:rPr>
        <w:t>b</w:t>
      </w:r>
      <w:r>
        <w:rPr>
          <w:rFonts w:ascii="Calibri" w:eastAsia="Calibri" w:hAnsi="Calibri" w:cs="Calibri"/>
          <w:sz w:val="22"/>
        </w:rPr>
        <w:t>e</w:t>
      </w:r>
      <w:r w:rsidR="006459BB">
        <w:rPr>
          <w:rFonts w:ascii="Calibri" w:eastAsia="Calibri" w:hAnsi="Calibri" w:cs="Calibri"/>
          <w:sz w:val="22"/>
        </w:rPr>
        <w:t>m como</w:t>
      </w:r>
      <w:r>
        <w:rPr>
          <w:rFonts w:ascii="Calibri" w:eastAsia="Calibri" w:hAnsi="Calibri" w:cs="Calibri"/>
          <w:sz w:val="22"/>
        </w:rPr>
        <w:t xml:space="preserve"> os aspectos étic</w:t>
      </w:r>
      <w:r w:rsidR="006459BB">
        <w:rPr>
          <w:rFonts w:ascii="Calibri" w:eastAsia="Calibri" w:hAnsi="Calibri" w:cs="Calibri"/>
          <w:sz w:val="22"/>
        </w:rPr>
        <w:t>os</w:t>
      </w:r>
      <w:r>
        <w:rPr>
          <w:rFonts w:ascii="Calibri" w:eastAsia="Calibri" w:hAnsi="Calibri" w:cs="Calibri"/>
          <w:sz w:val="22"/>
        </w:rPr>
        <w:t xml:space="preserve">, de responsabilidade, transparência, </w:t>
      </w:r>
      <w:proofErr w:type="spellStart"/>
      <w:r>
        <w:rPr>
          <w:rFonts w:ascii="Calibri" w:eastAsia="Calibri" w:hAnsi="Calibri" w:cs="Calibri"/>
          <w:i/>
          <w:sz w:val="22"/>
        </w:rPr>
        <w:t>accountability</w:t>
      </w:r>
      <w:proofErr w:type="spellEnd"/>
      <w:r>
        <w:rPr>
          <w:rFonts w:ascii="Calibri" w:eastAsia="Calibri" w:hAnsi="Calibri" w:cs="Calibri"/>
          <w:sz w:val="22"/>
        </w:rPr>
        <w:t xml:space="preserve"> e impacto social. Ao fim, afirmou que o desenvolvimento da IA no sul global deverá apoiar o interesse público.</w:t>
      </w:r>
    </w:p>
    <w:p w:rsidR="00656300" w:rsidRDefault="0048339C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Posteriormente, </w:t>
      </w:r>
      <w:r w:rsidR="006459BB">
        <w:rPr>
          <w:rFonts w:ascii="Calibri" w:eastAsia="Calibri" w:hAnsi="Calibri" w:cs="Calibri"/>
          <w:sz w:val="22"/>
        </w:rPr>
        <w:t xml:space="preserve">o Ministro </w:t>
      </w:r>
      <w:r>
        <w:rPr>
          <w:rFonts w:ascii="Calibri" w:eastAsia="Calibri" w:hAnsi="Calibri" w:cs="Calibri"/>
          <w:sz w:val="22"/>
        </w:rPr>
        <w:t xml:space="preserve">Ricardo </w:t>
      </w:r>
      <w:proofErr w:type="spellStart"/>
      <w:r>
        <w:rPr>
          <w:rFonts w:ascii="Calibri" w:eastAsia="Calibri" w:hAnsi="Calibri" w:cs="Calibri"/>
          <w:sz w:val="22"/>
        </w:rPr>
        <w:t>Villas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Bôas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Cueva</w:t>
      </w:r>
      <w:proofErr w:type="spellEnd"/>
      <w:r>
        <w:rPr>
          <w:rFonts w:ascii="Calibri" w:eastAsia="Calibri" w:hAnsi="Calibri" w:cs="Calibri"/>
          <w:sz w:val="22"/>
        </w:rPr>
        <w:t xml:space="preserve">, do STJ, participou do evento em vídeo, </w:t>
      </w:r>
      <w:r w:rsidR="006459BB">
        <w:rPr>
          <w:rFonts w:ascii="Calibri" w:eastAsia="Calibri" w:hAnsi="Calibri" w:cs="Calibri"/>
          <w:sz w:val="22"/>
        </w:rPr>
        <w:t>também ressaltando aspectos d</w:t>
      </w:r>
      <w:r>
        <w:rPr>
          <w:rFonts w:ascii="Calibri" w:eastAsia="Calibri" w:hAnsi="Calibri" w:cs="Calibri"/>
          <w:sz w:val="22"/>
        </w:rPr>
        <w:t xml:space="preserve">o uso responsável de IA </w:t>
      </w:r>
      <w:r w:rsidR="006459BB">
        <w:rPr>
          <w:rFonts w:ascii="Calibri" w:eastAsia="Calibri" w:hAnsi="Calibri" w:cs="Calibri"/>
          <w:sz w:val="22"/>
        </w:rPr>
        <w:t>pel</w:t>
      </w:r>
      <w:r>
        <w:rPr>
          <w:rFonts w:ascii="Calibri" w:eastAsia="Calibri" w:hAnsi="Calibri" w:cs="Calibri"/>
          <w:sz w:val="22"/>
        </w:rPr>
        <w:t xml:space="preserve">o judiciário brasileiro e as balizas previstas pela Resolução nº 332 do CNJ. Trouxe questionamentos acerca das possibilidades de homologação de sistemas de IA, com a emergência dos modelos de linguagem, e relatou preocupação com uso destes no apoio à decisão, por ser ferramenta de alto-risco no âmbito da estrutura do judiciário. </w:t>
      </w:r>
    </w:p>
    <w:p w:rsidR="00656300" w:rsidRDefault="0048339C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6459BB">
        <w:rPr>
          <w:rFonts w:ascii="Calibri" w:eastAsia="Calibri" w:hAnsi="Calibri" w:cs="Calibri"/>
          <w:sz w:val="22"/>
        </w:rPr>
        <w:t>Na</w:t>
      </w:r>
      <w:r>
        <w:rPr>
          <w:rFonts w:ascii="Calibri" w:eastAsia="Calibri" w:hAnsi="Calibri" w:cs="Calibri"/>
          <w:sz w:val="22"/>
        </w:rPr>
        <w:t xml:space="preserve"> primeira mesa do evento, sob </w:t>
      </w:r>
      <w:r w:rsidR="006459BB">
        <w:rPr>
          <w:rFonts w:ascii="Calibri" w:eastAsia="Calibri" w:hAnsi="Calibri" w:cs="Calibri"/>
          <w:sz w:val="22"/>
        </w:rPr>
        <w:t xml:space="preserve">a </w:t>
      </w:r>
      <w:r>
        <w:rPr>
          <w:rFonts w:ascii="Calibri" w:eastAsia="Calibri" w:hAnsi="Calibri" w:cs="Calibri"/>
          <w:sz w:val="22"/>
        </w:rPr>
        <w:t xml:space="preserve">moderação do Prof. Dr. Demi Getschko, </w:t>
      </w:r>
      <w:r w:rsidR="006459BB">
        <w:rPr>
          <w:rFonts w:ascii="Calibri" w:eastAsia="Calibri" w:hAnsi="Calibri" w:cs="Calibri"/>
          <w:sz w:val="22"/>
        </w:rPr>
        <w:t xml:space="preserve">foram apresentados aspectos </w:t>
      </w:r>
      <w:r>
        <w:rPr>
          <w:rFonts w:ascii="Calibri" w:eastAsia="Calibri" w:hAnsi="Calibri" w:cs="Calibri"/>
          <w:sz w:val="22"/>
        </w:rPr>
        <w:t>técnico</w:t>
      </w:r>
      <w:r w:rsidR="006459BB">
        <w:rPr>
          <w:rFonts w:ascii="Calibri" w:eastAsia="Calibri" w:hAnsi="Calibri" w:cs="Calibri"/>
          <w:sz w:val="22"/>
        </w:rPr>
        <w:t>s</w:t>
      </w:r>
      <w:r>
        <w:rPr>
          <w:rFonts w:ascii="Calibri" w:eastAsia="Calibri" w:hAnsi="Calibri" w:cs="Calibri"/>
          <w:sz w:val="22"/>
        </w:rPr>
        <w:t xml:space="preserve"> da Inteligência Artificial e seus usos no mundo jurídico. O Prof.  Wagner Meira ressaltou a questão de como </w:t>
      </w:r>
      <w:r w:rsidR="006459BB">
        <w:rPr>
          <w:rFonts w:ascii="Calibri" w:eastAsia="Calibri" w:hAnsi="Calibri" w:cs="Calibri"/>
          <w:sz w:val="22"/>
        </w:rPr>
        <w:t>incorporar a</w:t>
      </w:r>
      <w:r>
        <w:rPr>
          <w:rFonts w:ascii="Calibri" w:eastAsia="Calibri" w:hAnsi="Calibri" w:cs="Calibri"/>
          <w:sz w:val="22"/>
        </w:rPr>
        <w:t xml:space="preserve"> ética, valores humanos e responsabilidade aos algoritmos; sugeriu como solução ao enviesamento dos dados um contínuo </w:t>
      </w:r>
      <w:r w:rsidR="006459BB">
        <w:rPr>
          <w:rFonts w:ascii="Calibri" w:eastAsia="Calibri" w:hAnsi="Calibri" w:cs="Calibri"/>
          <w:sz w:val="22"/>
        </w:rPr>
        <w:t>exercício</w:t>
      </w:r>
      <w:r>
        <w:rPr>
          <w:rFonts w:ascii="Calibri" w:eastAsia="Calibri" w:hAnsi="Calibri" w:cs="Calibri"/>
          <w:sz w:val="22"/>
        </w:rPr>
        <w:t xml:space="preserve"> de revalidação das saídas</w:t>
      </w:r>
      <w:r w:rsidR="006459BB">
        <w:rPr>
          <w:rFonts w:ascii="Calibri" w:eastAsia="Calibri" w:hAnsi="Calibri" w:cs="Calibri"/>
          <w:sz w:val="22"/>
        </w:rPr>
        <w:t>,</w:t>
      </w:r>
      <w:r>
        <w:rPr>
          <w:rFonts w:ascii="Calibri" w:eastAsia="Calibri" w:hAnsi="Calibri" w:cs="Calibri"/>
          <w:sz w:val="22"/>
        </w:rPr>
        <w:t xml:space="preserve"> e inserção de novos valores nos sistemas atuais; </w:t>
      </w:r>
      <w:r>
        <w:rPr>
          <w:rFonts w:ascii="Calibri" w:eastAsia="Calibri" w:hAnsi="Calibri" w:cs="Calibri"/>
          <w:sz w:val="22"/>
        </w:rPr>
        <w:lastRenderedPageBreak/>
        <w:t xml:space="preserve">ressaltou que a regulação tem que ser viável tecnicamente e efetiva na sua aplicação. O Prof. Diogo Cortiz </w:t>
      </w:r>
      <w:r w:rsidR="006459BB">
        <w:rPr>
          <w:rFonts w:ascii="Calibri" w:eastAsia="Calibri" w:hAnsi="Calibri" w:cs="Calibri"/>
          <w:sz w:val="22"/>
        </w:rPr>
        <w:t xml:space="preserve">abordou </w:t>
      </w:r>
      <w:r>
        <w:rPr>
          <w:rFonts w:ascii="Calibri" w:eastAsia="Calibri" w:hAnsi="Calibri" w:cs="Calibri"/>
          <w:sz w:val="22"/>
        </w:rPr>
        <w:t xml:space="preserve">a questão do espaço e lugar </w:t>
      </w:r>
      <w:r w:rsidR="006459BB">
        <w:rPr>
          <w:rFonts w:ascii="Calibri" w:eastAsia="Calibri" w:hAnsi="Calibri" w:cs="Calibri"/>
          <w:sz w:val="22"/>
        </w:rPr>
        <w:t xml:space="preserve">onde se organizam </w:t>
      </w:r>
      <w:r>
        <w:rPr>
          <w:rFonts w:ascii="Calibri" w:eastAsia="Calibri" w:hAnsi="Calibri" w:cs="Calibri"/>
          <w:sz w:val="22"/>
        </w:rPr>
        <w:t xml:space="preserve">os </w:t>
      </w:r>
      <w:proofErr w:type="spellStart"/>
      <w:r w:rsidRPr="006459BB">
        <w:rPr>
          <w:rFonts w:ascii="Calibri" w:eastAsia="Calibri" w:hAnsi="Calibri" w:cs="Calibri"/>
          <w:i/>
          <w:iCs/>
          <w:sz w:val="22"/>
        </w:rPr>
        <w:t>datasets</w:t>
      </w:r>
      <w:proofErr w:type="spellEnd"/>
      <w:r>
        <w:rPr>
          <w:rFonts w:ascii="Calibri" w:eastAsia="Calibri" w:hAnsi="Calibri" w:cs="Calibri"/>
          <w:sz w:val="22"/>
        </w:rPr>
        <w:t xml:space="preserve">, denotando possível </w:t>
      </w:r>
      <w:proofErr w:type="spellStart"/>
      <w:r>
        <w:rPr>
          <w:rFonts w:ascii="Calibri" w:eastAsia="Calibri" w:hAnsi="Calibri" w:cs="Calibri"/>
          <w:sz w:val="22"/>
        </w:rPr>
        <w:t>enviesamento</w:t>
      </w:r>
      <w:proofErr w:type="spellEnd"/>
      <w:r>
        <w:rPr>
          <w:rFonts w:ascii="Calibri" w:eastAsia="Calibri" w:hAnsi="Calibri" w:cs="Calibri"/>
          <w:sz w:val="22"/>
        </w:rPr>
        <w:t xml:space="preserve"> devido às diferenças geográficas e culturais nos </w:t>
      </w:r>
      <w:proofErr w:type="spellStart"/>
      <w:r w:rsidRPr="006459BB">
        <w:rPr>
          <w:rFonts w:ascii="Calibri" w:eastAsia="Calibri" w:hAnsi="Calibri" w:cs="Calibri"/>
          <w:i/>
          <w:iCs/>
          <w:sz w:val="22"/>
        </w:rPr>
        <w:t>datasets</w:t>
      </w:r>
      <w:proofErr w:type="spellEnd"/>
      <w:r>
        <w:rPr>
          <w:rFonts w:ascii="Calibri" w:eastAsia="Calibri" w:hAnsi="Calibri" w:cs="Calibri"/>
          <w:sz w:val="22"/>
        </w:rPr>
        <w:t xml:space="preserve"> usados no </w:t>
      </w:r>
      <w:proofErr w:type="spellStart"/>
      <w:r>
        <w:rPr>
          <w:rFonts w:ascii="Calibri" w:eastAsia="Calibri" w:hAnsi="Calibri" w:cs="Calibri"/>
          <w:sz w:val="22"/>
        </w:rPr>
        <w:t>apredizando</w:t>
      </w:r>
      <w:proofErr w:type="spellEnd"/>
      <w:r>
        <w:rPr>
          <w:rFonts w:ascii="Calibri" w:eastAsia="Calibri" w:hAnsi="Calibri" w:cs="Calibri"/>
          <w:sz w:val="22"/>
        </w:rPr>
        <w:t xml:space="preserve"> de máquinas. Por </w:t>
      </w:r>
      <w:r w:rsidR="006459BB">
        <w:rPr>
          <w:rFonts w:ascii="Calibri" w:eastAsia="Calibri" w:hAnsi="Calibri" w:cs="Calibri"/>
          <w:sz w:val="22"/>
        </w:rPr>
        <w:t>seu turno,</w:t>
      </w:r>
      <w:r>
        <w:rPr>
          <w:rFonts w:ascii="Calibri" w:eastAsia="Calibri" w:hAnsi="Calibri" w:cs="Calibri"/>
          <w:sz w:val="22"/>
        </w:rPr>
        <w:t xml:space="preserve"> o Prof. Dr. Altigran Soares abordou a modelagem de tópicos para organização em documentos legais e relatou a complexidade de lidar com documentos legais e a linguagem jurídica no âmbito da interpretação pela máquina. </w:t>
      </w:r>
    </w:p>
    <w:p w:rsidR="00656300" w:rsidRDefault="0048339C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3F04A1">
        <w:rPr>
          <w:rFonts w:ascii="Calibri" w:eastAsia="Calibri" w:hAnsi="Calibri" w:cs="Calibri"/>
          <w:sz w:val="22"/>
        </w:rPr>
        <w:t>N</w:t>
      </w:r>
      <w:r>
        <w:rPr>
          <w:rFonts w:ascii="Calibri" w:eastAsia="Calibri" w:hAnsi="Calibri" w:cs="Calibri"/>
          <w:sz w:val="22"/>
        </w:rPr>
        <w:t>a segunda mesa</w:t>
      </w:r>
      <w:r w:rsidR="003F04A1">
        <w:rPr>
          <w:rFonts w:ascii="Calibri" w:eastAsia="Calibri" w:hAnsi="Calibri" w:cs="Calibri"/>
          <w:sz w:val="22"/>
        </w:rPr>
        <w:t xml:space="preserve"> do encontro,</w:t>
      </w:r>
      <w:r>
        <w:rPr>
          <w:rFonts w:ascii="Calibri" w:eastAsia="Calibri" w:hAnsi="Calibri" w:cs="Calibri"/>
          <w:sz w:val="22"/>
        </w:rPr>
        <w:t xml:space="preserve"> sob </w:t>
      </w:r>
      <w:r w:rsidR="003F04A1">
        <w:rPr>
          <w:rFonts w:ascii="Calibri" w:eastAsia="Calibri" w:hAnsi="Calibri" w:cs="Calibri"/>
          <w:sz w:val="22"/>
        </w:rPr>
        <w:t xml:space="preserve">a </w:t>
      </w:r>
      <w:r>
        <w:rPr>
          <w:rFonts w:ascii="Calibri" w:eastAsia="Calibri" w:hAnsi="Calibri" w:cs="Calibri"/>
          <w:sz w:val="22"/>
        </w:rPr>
        <w:t xml:space="preserve">moderação do Des. Dr. Demócrito Reinaldo Filho, </w:t>
      </w:r>
      <w:r w:rsidR="003F04A1">
        <w:rPr>
          <w:rFonts w:ascii="Calibri" w:eastAsia="Calibri" w:hAnsi="Calibri" w:cs="Calibri"/>
          <w:sz w:val="22"/>
        </w:rPr>
        <w:t>foi trazido</w:t>
      </w:r>
      <w:r>
        <w:rPr>
          <w:rFonts w:ascii="Calibri" w:eastAsia="Calibri" w:hAnsi="Calibri" w:cs="Calibri"/>
          <w:sz w:val="22"/>
        </w:rPr>
        <w:t xml:space="preserve"> o estado da arte dos usos de IA pela Justiça Brasileira. A Dr. Ana Rita Nery abordou a diferença entre robotização e ferramentas de IA, comentando as experiências do TJSP e criticou o uso desmedido de IA para solução de problemas simples de automação. A pesquisadora Ana Rosa Frazão </w:t>
      </w:r>
      <w:r w:rsidR="003F04A1">
        <w:rPr>
          <w:rFonts w:ascii="Calibri" w:eastAsia="Calibri" w:hAnsi="Calibri" w:cs="Calibri"/>
          <w:sz w:val="22"/>
        </w:rPr>
        <w:t>retomou</w:t>
      </w:r>
      <w:r>
        <w:rPr>
          <w:rFonts w:ascii="Calibri" w:eastAsia="Calibri" w:hAnsi="Calibri" w:cs="Calibri"/>
          <w:sz w:val="22"/>
        </w:rPr>
        <w:t xml:space="preserve"> a linha do tempo de implementação de sistemas no judiciário que culminou no SINAPSES</w:t>
      </w:r>
      <w:r w:rsidR="003F04A1">
        <w:rPr>
          <w:rFonts w:ascii="Calibri" w:eastAsia="Calibri" w:hAnsi="Calibri" w:cs="Calibri"/>
          <w:sz w:val="22"/>
        </w:rPr>
        <w:t>,</w:t>
      </w:r>
      <w:r>
        <w:rPr>
          <w:rFonts w:ascii="Calibri" w:eastAsia="Calibri" w:hAnsi="Calibri" w:cs="Calibri"/>
          <w:sz w:val="22"/>
        </w:rPr>
        <w:t xml:space="preserve"> e explicou </w:t>
      </w:r>
      <w:r w:rsidR="003F04A1">
        <w:rPr>
          <w:rFonts w:ascii="Calibri" w:eastAsia="Calibri" w:hAnsi="Calibri" w:cs="Calibri"/>
          <w:sz w:val="22"/>
        </w:rPr>
        <w:t xml:space="preserve">a proposta e modelos do </w:t>
      </w:r>
      <w:r>
        <w:rPr>
          <w:rFonts w:ascii="Calibri" w:eastAsia="Calibri" w:hAnsi="Calibri" w:cs="Calibri"/>
          <w:sz w:val="22"/>
        </w:rPr>
        <w:t xml:space="preserve">DATAJUD, Justiça 4.0 e o Codex, base de dados para treinamento de IA do Judiciário. O </w:t>
      </w:r>
      <w:r w:rsidR="003F04A1">
        <w:rPr>
          <w:rFonts w:ascii="Calibri" w:eastAsia="Calibri" w:hAnsi="Calibri" w:cs="Calibri"/>
          <w:sz w:val="22"/>
        </w:rPr>
        <w:t>P</w:t>
      </w:r>
      <w:r>
        <w:rPr>
          <w:rFonts w:ascii="Calibri" w:eastAsia="Calibri" w:hAnsi="Calibri" w:cs="Calibri"/>
          <w:sz w:val="22"/>
        </w:rPr>
        <w:t xml:space="preserve">rof. Marcelo </w:t>
      </w:r>
      <w:proofErr w:type="spellStart"/>
      <w:r>
        <w:rPr>
          <w:rFonts w:ascii="Calibri" w:eastAsia="Calibri" w:hAnsi="Calibri" w:cs="Calibri"/>
          <w:sz w:val="22"/>
        </w:rPr>
        <w:t>Finger</w:t>
      </w:r>
      <w:proofErr w:type="spellEnd"/>
      <w:r>
        <w:rPr>
          <w:rFonts w:ascii="Calibri" w:eastAsia="Calibri" w:hAnsi="Calibri" w:cs="Calibri"/>
          <w:sz w:val="22"/>
        </w:rPr>
        <w:t xml:space="preserve"> enfatizou a questão dos dados,</w:t>
      </w:r>
      <w:r w:rsidR="003F04A1">
        <w:rPr>
          <w:rFonts w:ascii="Calibri" w:eastAsia="Calibri" w:hAnsi="Calibri" w:cs="Calibri"/>
          <w:sz w:val="22"/>
        </w:rPr>
        <w:t xml:space="preserve"> a complexidade do desenvolvimento e alt</w:t>
      </w:r>
      <w:r>
        <w:rPr>
          <w:rFonts w:ascii="Calibri" w:eastAsia="Calibri" w:hAnsi="Calibri" w:cs="Calibri"/>
          <w:sz w:val="22"/>
        </w:rPr>
        <w:t>o investimento necessário</w:t>
      </w:r>
      <w:r w:rsidR="003F04A1">
        <w:rPr>
          <w:rFonts w:ascii="Calibri" w:eastAsia="Calibri" w:hAnsi="Calibri" w:cs="Calibri"/>
          <w:sz w:val="22"/>
        </w:rPr>
        <w:t>s</w:t>
      </w:r>
      <w:r>
        <w:rPr>
          <w:rFonts w:ascii="Calibri" w:eastAsia="Calibri" w:hAnsi="Calibri" w:cs="Calibri"/>
          <w:sz w:val="22"/>
        </w:rPr>
        <w:t xml:space="preserve"> para juntá-los e torná-los úteis</w:t>
      </w:r>
      <w:r w:rsidR="003F04A1">
        <w:rPr>
          <w:rFonts w:ascii="Calibri" w:eastAsia="Calibri" w:hAnsi="Calibri" w:cs="Calibri"/>
          <w:sz w:val="22"/>
        </w:rPr>
        <w:t>, além d</w:t>
      </w:r>
      <w:r>
        <w:rPr>
          <w:rFonts w:ascii="Calibri" w:eastAsia="Calibri" w:hAnsi="Calibri" w:cs="Calibri"/>
          <w:sz w:val="22"/>
        </w:rPr>
        <w:t xml:space="preserve">a relação das </w:t>
      </w:r>
      <w:proofErr w:type="spellStart"/>
      <w:r>
        <w:rPr>
          <w:rFonts w:ascii="Calibri" w:eastAsia="Calibri" w:hAnsi="Calibri" w:cs="Calibri"/>
          <w:sz w:val="22"/>
        </w:rPr>
        <w:t>BigTechs</w:t>
      </w:r>
      <w:proofErr w:type="spellEnd"/>
      <w:r>
        <w:rPr>
          <w:rFonts w:ascii="Calibri" w:eastAsia="Calibri" w:hAnsi="Calibri" w:cs="Calibri"/>
          <w:sz w:val="22"/>
        </w:rPr>
        <w:t xml:space="preserve"> com o desenvolvimento de IA. </w:t>
      </w:r>
    </w:p>
    <w:p w:rsidR="00656300" w:rsidRDefault="0048339C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Ao final do evento, organizou-se um</w:t>
      </w:r>
      <w:r w:rsidR="003F04A1">
        <w:rPr>
          <w:rFonts w:ascii="Calibri" w:eastAsia="Calibri" w:hAnsi="Calibri" w:cs="Calibri"/>
          <w:sz w:val="22"/>
        </w:rPr>
        <w:t>a mesa-redonda para d</w:t>
      </w:r>
      <w:r>
        <w:rPr>
          <w:rFonts w:ascii="Calibri" w:eastAsia="Calibri" w:hAnsi="Calibri" w:cs="Calibri"/>
          <w:sz w:val="22"/>
        </w:rPr>
        <w:t>ebate entre seis participantes de áreas de atuação diferentes, sob mediação do Coordenador-adjunto da Cátedra Oscar Sala</w:t>
      </w:r>
      <w:r w:rsidR="003F04A1">
        <w:rPr>
          <w:rFonts w:ascii="Calibri" w:eastAsia="Calibri" w:hAnsi="Calibri" w:cs="Calibri"/>
          <w:sz w:val="22"/>
        </w:rPr>
        <w:t>,</w:t>
      </w:r>
      <w:r>
        <w:rPr>
          <w:rFonts w:ascii="Calibri" w:eastAsia="Calibri" w:hAnsi="Calibri" w:cs="Calibri"/>
          <w:sz w:val="22"/>
        </w:rPr>
        <w:t xml:space="preserve"> Prof. Dr. Luiz Fernando. O Prof. Dr. Juliano Maranhão </w:t>
      </w:r>
      <w:r w:rsidR="003F04A1">
        <w:rPr>
          <w:rFonts w:ascii="Calibri" w:eastAsia="Calibri" w:hAnsi="Calibri" w:cs="Calibri"/>
          <w:sz w:val="22"/>
        </w:rPr>
        <w:t>abordou a questão da</w:t>
      </w:r>
      <w:r>
        <w:rPr>
          <w:rFonts w:ascii="Calibri" w:eastAsia="Calibri" w:hAnsi="Calibri" w:cs="Calibri"/>
          <w:sz w:val="22"/>
        </w:rPr>
        <w:t xml:space="preserve"> transparência e honestidade institucional quanto ao uso de IA, criticou a corrida dos tribunais na incorporação das tecnologias e incitou à elaboração de uma metodologia da governança de transparência no Judiciário. A Prof. Drª. Anna Luísa Santana </w:t>
      </w:r>
      <w:r w:rsidR="003F04A1">
        <w:rPr>
          <w:rFonts w:ascii="Calibri" w:eastAsia="Calibri" w:hAnsi="Calibri" w:cs="Calibri"/>
          <w:sz w:val="22"/>
        </w:rPr>
        <w:t>relatou</w:t>
      </w:r>
      <w:r>
        <w:rPr>
          <w:rFonts w:ascii="Calibri" w:eastAsia="Calibri" w:hAnsi="Calibri" w:cs="Calibri"/>
          <w:sz w:val="22"/>
        </w:rPr>
        <w:t xml:space="preserve"> a necessidade de tratar da IA no Judiciário a partir da ótica dos Direitos Humanos e sua infraestrutura internacional. O Dr. Fabio Esteves exprimiu preocupação quanto à</w:t>
      </w:r>
      <w:r w:rsidR="003F04A1">
        <w:rPr>
          <w:rFonts w:ascii="Calibri" w:eastAsia="Calibri" w:hAnsi="Calibri" w:cs="Calibri"/>
          <w:sz w:val="22"/>
        </w:rPr>
        <w:t xml:space="preserve"> possível </w:t>
      </w:r>
      <w:r>
        <w:rPr>
          <w:rFonts w:ascii="Calibri" w:eastAsia="Calibri" w:hAnsi="Calibri" w:cs="Calibri"/>
          <w:sz w:val="22"/>
        </w:rPr>
        <w:t>discriminação no uso de IA no Judiciário, enfatizando a necess</w:t>
      </w:r>
      <w:r w:rsidR="003F04A1">
        <w:rPr>
          <w:rFonts w:ascii="Calibri" w:eastAsia="Calibri" w:hAnsi="Calibri" w:cs="Calibri"/>
          <w:sz w:val="22"/>
        </w:rPr>
        <w:t>id</w:t>
      </w:r>
      <w:r>
        <w:rPr>
          <w:rFonts w:ascii="Calibri" w:eastAsia="Calibri" w:hAnsi="Calibri" w:cs="Calibri"/>
          <w:sz w:val="22"/>
        </w:rPr>
        <w:t xml:space="preserve">ade de </w:t>
      </w:r>
      <w:r w:rsidR="003F04A1">
        <w:rPr>
          <w:rFonts w:ascii="Calibri" w:eastAsia="Calibri" w:hAnsi="Calibri" w:cs="Calibri"/>
          <w:sz w:val="22"/>
        </w:rPr>
        <w:t>se atentar a</w:t>
      </w:r>
      <w:r>
        <w:rPr>
          <w:rFonts w:ascii="Calibri" w:eastAsia="Calibri" w:hAnsi="Calibri" w:cs="Calibri"/>
          <w:sz w:val="22"/>
        </w:rPr>
        <w:t xml:space="preserve"> </w:t>
      </w:r>
      <w:r w:rsidR="003F04A1">
        <w:rPr>
          <w:rFonts w:ascii="Calibri" w:eastAsia="Calibri" w:hAnsi="Calibri" w:cs="Calibri"/>
          <w:sz w:val="22"/>
        </w:rPr>
        <w:t>vieses</w:t>
      </w:r>
      <w:r>
        <w:rPr>
          <w:rFonts w:ascii="Calibri" w:eastAsia="Calibri" w:hAnsi="Calibri" w:cs="Calibri"/>
          <w:sz w:val="22"/>
        </w:rPr>
        <w:t xml:space="preserve"> estruturais e institucionais, como também buscar maior diversidade nos grupos desenvolvedores dos sistemas nos tribunais. A Drª. Ana Paula </w:t>
      </w:r>
      <w:proofErr w:type="spellStart"/>
      <w:r>
        <w:rPr>
          <w:rFonts w:ascii="Calibri" w:eastAsia="Calibri" w:hAnsi="Calibri" w:cs="Calibri"/>
          <w:sz w:val="22"/>
        </w:rPr>
        <w:t>Miskulin</w:t>
      </w:r>
      <w:proofErr w:type="spellEnd"/>
      <w:r>
        <w:rPr>
          <w:rFonts w:ascii="Calibri" w:eastAsia="Calibri" w:hAnsi="Calibri" w:cs="Calibri"/>
          <w:sz w:val="22"/>
        </w:rPr>
        <w:t xml:space="preserve"> falou sobre a supervisão humana no processo decisório com apoio de máquinas e </w:t>
      </w:r>
      <w:r w:rsidR="003F04A1">
        <w:rPr>
          <w:rFonts w:ascii="Calibri" w:eastAsia="Calibri" w:hAnsi="Calibri" w:cs="Calibri"/>
          <w:sz w:val="22"/>
        </w:rPr>
        <w:t xml:space="preserve">enfatizou </w:t>
      </w:r>
      <w:r>
        <w:rPr>
          <w:rFonts w:ascii="Calibri" w:eastAsia="Calibri" w:hAnsi="Calibri" w:cs="Calibri"/>
          <w:sz w:val="22"/>
        </w:rPr>
        <w:t xml:space="preserve">a centralidade do ser humano na interação humano-máquina. O Prof. Dr. </w:t>
      </w:r>
      <w:proofErr w:type="spellStart"/>
      <w:r>
        <w:rPr>
          <w:rFonts w:ascii="Calibri" w:eastAsia="Calibri" w:hAnsi="Calibri" w:cs="Calibri"/>
          <w:sz w:val="22"/>
        </w:rPr>
        <w:t>Dierle</w:t>
      </w:r>
      <w:proofErr w:type="spellEnd"/>
      <w:r>
        <w:rPr>
          <w:rFonts w:ascii="Calibri" w:eastAsia="Calibri" w:hAnsi="Calibri" w:cs="Calibri"/>
          <w:sz w:val="22"/>
        </w:rPr>
        <w:t xml:space="preserve"> Nunes falou sobre a necessidade de implementação de um sistema </w:t>
      </w:r>
      <w:proofErr w:type="spellStart"/>
      <w:r>
        <w:rPr>
          <w:rFonts w:ascii="Calibri" w:eastAsia="Calibri" w:hAnsi="Calibri" w:cs="Calibri"/>
          <w:i/>
          <w:sz w:val="22"/>
        </w:rPr>
        <w:t>data-driven</w:t>
      </w:r>
      <w:proofErr w:type="spellEnd"/>
      <w:r>
        <w:rPr>
          <w:rFonts w:ascii="Calibri" w:eastAsia="Calibri" w:hAnsi="Calibri" w:cs="Calibri"/>
          <w:sz w:val="22"/>
        </w:rPr>
        <w:t xml:space="preserve"> unificado no judiciário brasileiro</w:t>
      </w:r>
      <w:r w:rsidR="003F04A1"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sz w:val="22"/>
        </w:rPr>
        <w:t xml:space="preserve">e denotou que a cooperação entre o Poder Judiciário e </w:t>
      </w:r>
      <w:proofErr w:type="spellStart"/>
      <w:r>
        <w:rPr>
          <w:rFonts w:ascii="Calibri" w:eastAsia="Calibri" w:hAnsi="Calibri" w:cs="Calibri"/>
          <w:sz w:val="22"/>
        </w:rPr>
        <w:t>BigTechs</w:t>
      </w:r>
      <w:proofErr w:type="spellEnd"/>
      <w:r>
        <w:rPr>
          <w:rFonts w:ascii="Calibri" w:eastAsia="Calibri" w:hAnsi="Calibri" w:cs="Calibri"/>
          <w:sz w:val="22"/>
        </w:rPr>
        <w:t xml:space="preserve"> é preocupante. </w:t>
      </w:r>
      <w:r w:rsidR="003F04A1">
        <w:rPr>
          <w:rFonts w:ascii="Calibri" w:eastAsia="Calibri" w:hAnsi="Calibri" w:cs="Calibri"/>
          <w:sz w:val="22"/>
        </w:rPr>
        <w:t xml:space="preserve">O Dr. </w:t>
      </w:r>
      <w:r>
        <w:rPr>
          <w:rFonts w:ascii="Calibri" w:eastAsia="Calibri" w:hAnsi="Calibri" w:cs="Calibri"/>
          <w:sz w:val="22"/>
        </w:rPr>
        <w:t>Leonardo Sica, vice-presidente da OAB</w:t>
      </w:r>
      <w:r w:rsidR="003F04A1">
        <w:rPr>
          <w:rFonts w:ascii="Calibri" w:eastAsia="Calibri" w:hAnsi="Calibri" w:cs="Calibri"/>
          <w:sz w:val="22"/>
        </w:rPr>
        <w:t>/SP</w:t>
      </w:r>
      <w:r>
        <w:rPr>
          <w:rFonts w:ascii="Calibri" w:eastAsia="Calibri" w:hAnsi="Calibri" w:cs="Calibri"/>
          <w:sz w:val="22"/>
        </w:rPr>
        <w:t xml:space="preserve">, </w:t>
      </w:r>
      <w:r w:rsidR="003F04A1">
        <w:rPr>
          <w:rFonts w:ascii="Calibri" w:eastAsia="Calibri" w:hAnsi="Calibri" w:cs="Calibri"/>
          <w:sz w:val="22"/>
        </w:rPr>
        <w:t xml:space="preserve">comentou </w:t>
      </w:r>
      <w:r>
        <w:rPr>
          <w:rFonts w:ascii="Calibri" w:eastAsia="Calibri" w:hAnsi="Calibri" w:cs="Calibri"/>
          <w:sz w:val="22"/>
        </w:rPr>
        <w:t xml:space="preserve">a transformação da justiça brasileira durante a pandemia e a adoção do modelo de justiça digital, como também ressaltou a urgência em </w:t>
      </w:r>
      <w:r w:rsidR="003F04A1">
        <w:rPr>
          <w:rFonts w:ascii="Calibri" w:eastAsia="Calibri" w:hAnsi="Calibri" w:cs="Calibri"/>
          <w:sz w:val="22"/>
        </w:rPr>
        <w:t xml:space="preserve">se </w:t>
      </w:r>
      <w:r>
        <w:rPr>
          <w:rFonts w:ascii="Calibri" w:eastAsia="Calibri" w:hAnsi="Calibri" w:cs="Calibri"/>
          <w:sz w:val="22"/>
        </w:rPr>
        <w:t xml:space="preserve">democratizar as discussões quanto a este modelo; ao final, denotou a necessidade de regulamentação pelo congresso e de definição de práticas processuais virtuais. </w:t>
      </w:r>
    </w:p>
    <w:p w:rsidR="003F04A1" w:rsidRDefault="0048339C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O evento contou com transmissão ao vivo e participação ativa da comunidade, através de perguntas e interações que foram respondidas durante as respectivas mesas. </w:t>
      </w:r>
    </w:p>
    <w:p w:rsidR="00656300" w:rsidRDefault="003F04A1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proofErr w:type="gramStart"/>
      <w:r w:rsidR="0048339C">
        <w:rPr>
          <w:rFonts w:ascii="Calibri" w:eastAsia="Calibri" w:hAnsi="Calibri" w:cs="Calibri"/>
          <w:sz w:val="22"/>
        </w:rPr>
        <w:t>A Cátedra Oscar Sala e o Instituto de Estudos Avançados agradece</w:t>
      </w:r>
      <w:proofErr w:type="gramEnd"/>
      <w:r w:rsidR="0048339C">
        <w:rPr>
          <w:rFonts w:ascii="Calibri" w:eastAsia="Calibri" w:hAnsi="Calibri" w:cs="Calibri"/>
          <w:sz w:val="22"/>
        </w:rPr>
        <w:t xml:space="preserve"> a todos os envolvidos na construção de um debate rico e altamente instrutivo para a temática. </w:t>
      </w:r>
    </w:p>
    <w:sectPr w:rsidR="00656300" w:rsidSect="008518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hyphenationZone w:val="425"/>
  <w:characterSpacingControl w:val="doNotCompress"/>
  <w:compat>
    <w:useFELayout/>
  </w:compat>
  <w:rsids>
    <w:rsidRoot w:val="00656300"/>
    <w:rsid w:val="003F04A1"/>
    <w:rsid w:val="0048339C"/>
    <w:rsid w:val="006459BB"/>
    <w:rsid w:val="00656300"/>
    <w:rsid w:val="0085189A"/>
    <w:rsid w:val="0096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9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i">
    <w:name w:val="gi"/>
    <w:basedOn w:val="Fontepargpadro"/>
    <w:rsid w:val="00963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471E300A5414CACF12E6375AC8732" ma:contentTypeVersion="3" ma:contentTypeDescription="Create a new document." ma:contentTypeScope="" ma:versionID="cd904221e5fad1113ae6fe784319930c">
  <xsd:schema xmlns:xsd="http://www.w3.org/2001/XMLSchema" xmlns:xs="http://www.w3.org/2001/XMLSchema" xmlns:p="http://schemas.microsoft.com/office/2006/metadata/properties" xmlns:ns3="1a93560e-5f31-45d4-9ea4-1ed7e7103ab6" targetNamespace="http://schemas.microsoft.com/office/2006/metadata/properties" ma:root="true" ma:fieldsID="d4ddeaf50bcb93c89773b91b40c96820" ns3:_="">
    <xsd:import namespace="1a93560e-5f31-45d4-9ea4-1ed7e7103a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3560e-5f31-45d4-9ea4-1ed7e7103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D1192-BE12-46C6-B2F0-8926D2802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493DA-7287-4916-8B8E-19562BF99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D705B-74EC-4074-A996-FB842F202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3560e-5f31-45d4-9ea4-1ed7e7103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Martins Castro</dc:creator>
  <cp:lastModifiedBy>Sandra Sedini</cp:lastModifiedBy>
  <cp:revision>3</cp:revision>
  <dcterms:created xsi:type="dcterms:W3CDTF">2023-12-13T18:47:00Z</dcterms:created>
  <dcterms:modified xsi:type="dcterms:W3CDTF">2023-12-15T18:53:00Z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0x010100EA8471E300A5414CACF12E6375AC8732</vt:lpwstr>
  </property>
</Properties>
</file>